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617BA57" w14:textId="3EE7D446" w:rsidR="001619B9" w:rsidRPr="004344C8" w:rsidRDefault="0017001F" w:rsidP="00B34A44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8F1E2C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CE47FD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8F1E2C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CE47FD">
              <w:rPr>
                <w:rFonts w:ascii="Arial" w:hAnsi="Arial" w:cs="Arial"/>
                <w:b/>
                <w:sz w:val="22"/>
                <w:szCs w:val="22"/>
              </w:rPr>
              <w:t>3516</w:t>
            </w:r>
            <w:r w:rsidR="005032C5">
              <w:rPr>
                <w:rFonts w:ascii="Arial" w:hAnsi="Arial" w:cs="Arial"/>
                <w:b/>
                <w:sz w:val="22"/>
                <w:szCs w:val="22"/>
              </w:rPr>
              <w:t xml:space="preserve"> Bítovčice – opěrná zeď, </w:t>
            </w:r>
            <w:r w:rsidR="0023567C">
              <w:rPr>
                <w:rFonts w:ascii="Arial" w:hAnsi="Arial" w:cs="Arial"/>
                <w:b/>
                <w:szCs w:val="22"/>
              </w:rPr>
              <w:t>PD</w:t>
            </w:r>
          </w:p>
        </w:tc>
      </w:tr>
      <w:tr w:rsidR="001619B9" w:rsidRPr="00A625BD" w14:paraId="6B791378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48BC1908" w:rsidR="001619B9" w:rsidRPr="00853E33" w:rsidRDefault="001619B9" w:rsidP="001D6A01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2C604545" w:rsidR="001619B9" w:rsidRPr="00853E33" w:rsidRDefault="001619B9" w:rsidP="001D6A01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1D6A01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D6A01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890650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0D4C" w14:textId="041F3162" w:rsidR="00F643A9" w:rsidRPr="00853E33" w:rsidRDefault="00CE4066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</w:t>
            </w:r>
            <w:r w:rsidR="00887D59">
              <w:rPr>
                <w:rFonts w:ascii="Arial" w:hAnsi="Arial" w:cs="Arial"/>
                <w:sz w:val="22"/>
                <w:szCs w:val="22"/>
              </w:rPr>
              <w:t>, náměstek hejtmana</w:t>
            </w:r>
          </w:p>
        </w:tc>
      </w:tr>
      <w:tr w:rsidR="001619B9" w:rsidRPr="00A625BD" w14:paraId="22597353" w14:textId="77777777" w:rsidTr="001D6A01">
        <w:trPr>
          <w:trHeight w:val="53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1F1CDF72" w:rsidR="001619B9" w:rsidRPr="00853E33" w:rsidRDefault="005032C5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1619B9" w:rsidRPr="00A625BD" w14:paraId="75AF49D8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35443540"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5032C5">
              <w:rPr>
                <w:rFonts w:ascii="Arial" w:hAnsi="Arial" w:cs="Arial"/>
                <w:sz w:val="22"/>
                <w:szCs w:val="22"/>
              </w:rPr>
              <w:t> 378</w:t>
            </w:r>
          </w:p>
        </w:tc>
      </w:tr>
      <w:tr w:rsidR="00071756" w:rsidRPr="00A625BD" w14:paraId="31FA2E2E" w14:textId="77777777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21566415" w:rsidR="00071756" w:rsidRDefault="001D6A01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5648C4C8" w14:textId="5E6B4965" w:rsidR="008F1E2C" w:rsidRPr="008F1E2C" w:rsidRDefault="008F1E2C" w:rsidP="008F1E2C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8F1E2C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DÚSP, včetně zajištění společného povolení a zpracování projektové dokumentace pro provádění stavby (dále jen „PDPS“) vč. soupisu prací a rozpočtu na akci </w:t>
      </w:r>
      <w:r>
        <w:rPr>
          <w:rFonts w:ascii="Arial" w:hAnsi="Arial" w:cs="Arial"/>
          <w:sz w:val="22"/>
          <w:szCs w:val="22"/>
        </w:rPr>
        <w:t>„III/3516 Bítovčice – opěrná zeď</w:t>
      </w:r>
      <w:r w:rsidRPr="008F1E2C">
        <w:rPr>
          <w:rFonts w:ascii="Arial" w:hAnsi="Arial" w:cs="Arial"/>
          <w:sz w:val="22"/>
          <w:szCs w:val="22"/>
        </w:rPr>
        <w:t>“.</w:t>
      </w:r>
    </w:p>
    <w:p w14:paraId="5948BD71" w14:textId="0B975DFF" w:rsidR="00954240" w:rsidRDefault="009E72F8" w:rsidP="00522117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</w:t>
      </w:r>
      <w:r w:rsidR="00D50194">
        <w:rPr>
          <w:rFonts w:ascii="Arial" w:hAnsi="Arial" w:cs="Arial"/>
          <w:sz w:val="22"/>
          <w:szCs w:val="22"/>
        </w:rPr>
        <w:t>plně</w:t>
      </w:r>
      <w:r>
        <w:rPr>
          <w:rFonts w:ascii="Arial" w:hAnsi="Arial" w:cs="Arial"/>
          <w:sz w:val="22"/>
          <w:szCs w:val="22"/>
        </w:rPr>
        <w:t xml:space="preserve">ní </w:t>
      </w:r>
      <w:r w:rsidR="00A67E4C" w:rsidRPr="00A67E4C">
        <w:rPr>
          <w:rFonts w:ascii="Arial" w:hAnsi="Arial" w:cs="Arial"/>
          <w:sz w:val="22"/>
          <w:szCs w:val="22"/>
        </w:rPr>
        <w:t xml:space="preserve">je rovněž zajištění inženýrské činnosti v souvislosti se zpracováním projektových dokumentací, zajištěním nutných </w:t>
      </w:r>
      <w:r w:rsidR="004C539E">
        <w:rPr>
          <w:rFonts w:ascii="Arial" w:hAnsi="Arial" w:cs="Arial"/>
          <w:sz w:val="22"/>
          <w:szCs w:val="22"/>
        </w:rPr>
        <w:t xml:space="preserve">stanovisek, závazných stanovisek, </w:t>
      </w:r>
      <w:r w:rsidR="00A67E4C" w:rsidRPr="00A67E4C">
        <w:rPr>
          <w:rFonts w:ascii="Arial" w:hAnsi="Arial" w:cs="Arial"/>
          <w:sz w:val="22"/>
          <w:szCs w:val="22"/>
        </w:rPr>
        <w:t>vyjádření, souhlasů a povolení k předmětné akci.</w:t>
      </w:r>
      <w:r w:rsidR="003C1623">
        <w:rPr>
          <w:rFonts w:ascii="Arial" w:hAnsi="Arial" w:cs="Arial"/>
          <w:sz w:val="22"/>
          <w:szCs w:val="22"/>
        </w:rPr>
        <w:t xml:space="preserve"> </w:t>
      </w:r>
      <w:r w:rsidR="002C1BDE">
        <w:rPr>
          <w:rFonts w:ascii="Arial" w:hAnsi="Arial" w:cs="Arial"/>
          <w:sz w:val="22"/>
          <w:szCs w:val="22"/>
        </w:rPr>
        <w:t xml:space="preserve">Předmět </w:t>
      </w:r>
      <w:r w:rsidR="002C1BDE" w:rsidRPr="00706590">
        <w:rPr>
          <w:rFonts w:ascii="Arial" w:hAnsi="Arial" w:cs="Arial"/>
          <w:sz w:val="22"/>
          <w:szCs w:val="22"/>
        </w:rPr>
        <w:t xml:space="preserve">veřejné zakázky </w:t>
      </w:r>
      <w:r w:rsidR="002C1BDE">
        <w:rPr>
          <w:rFonts w:ascii="Arial" w:hAnsi="Arial" w:cs="Arial"/>
          <w:sz w:val="22"/>
          <w:szCs w:val="22"/>
        </w:rPr>
        <w:t>zahrnuje také</w:t>
      </w:r>
      <w:r w:rsidR="002C1BDE"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 w:rsidR="002C1BDE">
        <w:rPr>
          <w:rFonts w:ascii="Arial" w:hAnsi="Arial" w:cs="Arial"/>
          <w:sz w:val="22"/>
          <w:szCs w:val="22"/>
        </w:rPr>
        <w:t xml:space="preserve">. </w:t>
      </w:r>
      <w:r w:rsidR="003C1623">
        <w:rPr>
          <w:rFonts w:ascii="Arial" w:hAnsi="Arial" w:cs="Arial"/>
          <w:sz w:val="22"/>
          <w:szCs w:val="22"/>
        </w:rPr>
        <w:t>Případné majetkoprávní vypořádání zajistí zadavatel.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6987CAE" w14:textId="77777777" w:rsidR="009E72F8" w:rsidRDefault="009E72F8" w:rsidP="00954240">
      <w:pPr>
        <w:jc w:val="both"/>
        <w:rPr>
          <w:rFonts w:ascii="Arial" w:hAnsi="Arial" w:cs="Arial"/>
          <w:sz w:val="22"/>
          <w:szCs w:val="22"/>
        </w:rPr>
      </w:pPr>
    </w:p>
    <w:p w14:paraId="4CA58034" w14:textId="2512FE8A" w:rsidR="00A54B17" w:rsidRPr="00A54B17" w:rsidRDefault="00A54B17" w:rsidP="00A54B1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A54B17">
        <w:rPr>
          <w:rFonts w:ascii="Arial" w:hAnsi="Arial" w:cs="Arial"/>
          <w:sz w:val="22"/>
          <w:szCs w:val="22"/>
        </w:rPr>
        <w:t>Předmětem projekčních prací je rekonstru</w:t>
      </w:r>
      <w:r>
        <w:rPr>
          <w:rFonts w:ascii="Arial" w:hAnsi="Arial" w:cs="Arial"/>
          <w:sz w:val="22"/>
          <w:szCs w:val="22"/>
        </w:rPr>
        <w:t xml:space="preserve">kce opěrných zdí a oprava </w:t>
      </w:r>
      <w:r w:rsidRPr="00A54B17">
        <w:rPr>
          <w:rFonts w:ascii="Arial" w:hAnsi="Arial" w:cs="Arial"/>
          <w:sz w:val="22"/>
          <w:szCs w:val="22"/>
        </w:rPr>
        <w:t xml:space="preserve">vozovky silnice </w:t>
      </w:r>
      <w:r>
        <w:rPr>
          <w:rFonts w:ascii="Arial" w:hAnsi="Arial" w:cs="Arial"/>
          <w:sz w:val="22"/>
          <w:szCs w:val="22"/>
        </w:rPr>
        <w:t xml:space="preserve">III/3516 </w:t>
      </w:r>
      <w:r w:rsidRPr="00A54B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 obci Bítovčice, okres Jihlava</w:t>
      </w:r>
      <w:r w:rsidRPr="00A54B17">
        <w:rPr>
          <w:rFonts w:ascii="Arial" w:hAnsi="Arial" w:cs="Arial"/>
          <w:sz w:val="22"/>
          <w:szCs w:val="22"/>
        </w:rPr>
        <w:t xml:space="preserve">, kraj Vysočina. </w:t>
      </w:r>
    </w:p>
    <w:p w14:paraId="04342928" w14:textId="0E1A74BA" w:rsidR="00A54B17" w:rsidRPr="00A54B17" w:rsidRDefault="002767D9" w:rsidP="004749F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Opěrné zdi </w:t>
      </w:r>
      <w:r w:rsidR="00A54B17" w:rsidRPr="00A54B17">
        <w:rPr>
          <w:rFonts w:ascii="Arial" w:hAnsi="Arial" w:cs="Arial"/>
          <w:sz w:val="22"/>
          <w:szCs w:val="22"/>
        </w:rPr>
        <w:t>se bud</w:t>
      </w:r>
      <w:r w:rsidR="004749FF">
        <w:rPr>
          <w:rFonts w:ascii="Arial" w:hAnsi="Arial" w:cs="Arial"/>
          <w:sz w:val="22"/>
          <w:szCs w:val="22"/>
        </w:rPr>
        <w:t>ou</w:t>
      </w:r>
      <w:r w:rsidR="00A54B17" w:rsidRPr="00A54B17">
        <w:rPr>
          <w:rFonts w:ascii="Arial" w:hAnsi="Arial" w:cs="Arial"/>
          <w:sz w:val="22"/>
          <w:szCs w:val="22"/>
        </w:rPr>
        <w:t xml:space="preserve"> nacházet v</w:t>
      </w:r>
      <w:r w:rsidR="0005410A">
        <w:rPr>
          <w:rFonts w:ascii="Arial" w:hAnsi="Arial" w:cs="Arial"/>
          <w:sz w:val="22"/>
          <w:szCs w:val="22"/>
        </w:rPr>
        <w:t xml:space="preserve">e třech úsecích </w:t>
      </w:r>
      <w:r w:rsidR="00F169B1">
        <w:rPr>
          <w:rFonts w:ascii="Arial" w:hAnsi="Arial" w:cs="Arial"/>
          <w:sz w:val="22"/>
          <w:szCs w:val="22"/>
        </w:rPr>
        <w:t xml:space="preserve"> km 4,030  – 4,080; 4,460 – 4,510; </w:t>
      </w:r>
      <w:r w:rsidR="004749FF">
        <w:rPr>
          <w:rFonts w:ascii="Arial" w:hAnsi="Arial" w:cs="Arial"/>
          <w:sz w:val="22"/>
          <w:szCs w:val="22"/>
        </w:rPr>
        <w:t xml:space="preserve">     </w:t>
      </w:r>
      <w:r w:rsidR="00F169B1">
        <w:rPr>
          <w:rFonts w:ascii="Arial" w:hAnsi="Arial" w:cs="Arial"/>
          <w:sz w:val="22"/>
          <w:szCs w:val="22"/>
        </w:rPr>
        <w:t>4,</w:t>
      </w:r>
      <w:r w:rsidR="003047B1">
        <w:rPr>
          <w:rFonts w:ascii="Arial" w:hAnsi="Arial" w:cs="Arial"/>
          <w:sz w:val="22"/>
          <w:szCs w:val="22"/>
        </w:rPr>
        <w:t>515 – 4,565</w:t>
      </w:r>
      <w:r w:rsidR="00F169B1">
        <w:rPr>
          <w:rFonts w:ascii="Arial" w:hAnsi="Arial" w:cs="Arial"/>
          <w:sz w:val="22"/>
          <w:szCs w:val="22"/>
        </w:rPr>
        <w:t xml:space="preserve"> </w:t>
      </w:r>
      <w:r w:rsidR="003047B1">
        <w:rPr>
          <w:rFonts w:ascii="Arial" w:hAnsi="Arial" w:cs="Arial"/>
          <w:sz w:val="22"/>
          <w:szCs w:val="22"/>
        </w:rPr>
        <w:t>pro</w:t>
      </w:r>
      <w:r w:rsidR="0005410A">
        <w:rPr>
          <w:rFonts w:ascii="Arial" w:hAnsi="Arial" w:cs="Arial"/>
          <w:sz w:val="22"/>
          <w:szCs w:val="22"/>
        </w:rPr>
        <w:t>vozního staničení, vlevo</w:t>
      </w:r>
      <w:r>
        <w:rPr>
          <w:rFonts w:ascii="Arial" w:hAnsi="Arial" w:cs="Arial"/>
          <w:sz w:val="22"/>
          <w:szCs w:val="22"/>
        </w:rPr>
        <w:t xml:space="preserve"> po směru staničení. Opěrné zdi silničního tělesa budou</w:t>
      </w:r>
      <w:r w:rsidR="00A54B17" w:rsidRPr="00A54B17">
        <w:rPr>
          <w:rFonts w:ascii="Arial" w:hAnsi="Arial" w:cs="Arial"/>
          <w:sz w:val="22"/>
          <w:szCs w:val="22"/>
        </w:rPr>
        <w:t xml:space="preserve"> procházet </w:t>
      </w:r>
      <w:r w:rsidR="00BF40C0">
        <w:rPr>
          <w:rFonts w:ascii="Arial" w:hAnsi="Arial" w:cs="Arial"/>
          <w:sz w:val="22"/>
          <w:szCs w:val="22"/>
        </w:rPr>
        <w:t>podél vodního toku (řeka Jihlava</w:t>
      </w:r>
      <w:r w:rsidR="00A54B17" w:rsidRPr="00A54B17">
        <w:rPr>
          <w:rFonts w:ascii="Arial" w:hAnsi="Arial" w:cs="Arial"/>
          <w:sz w:val="22"/>
          <w:szCs w:val="22"/>
        </w:rPr>
        <w:t>).</w:t>
      </w:r>
    </w:p>
    <w:p w14:paraId="601B83F9" w14:textId="3283F4D9" w:rsidR="00A54B17" w:rsidRPr="00A54B17" w:rsidRDefault="0005410A" w:rsidP="0005410A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předmětných úsecích</w:t>
      </w:r>
      <w:r w:rsidR="00A54B17" w:rsidRPr="00A54B17">
        <w:rPr>
          <w:rFonts w:ascii="Arial" w:hAnsi="Arial" w:cs="Arial"/>
          <w:sz w:val="22"/>
          <w:szCs w:val="22"/>
        </w:rPr>
        <w:t xml:space="preserve"> se nachází kamenná zeď v rozpadlém stavu. Vozovka je kolem k</w:t>
      </w:r>
      <w:r>
        <w:rPr>
          <w:rFonts w:ascii="Arial" w:hAnsi="Arial" w:cs="Arial"/>
          <w:sz w:val="22"/>
          <w:szCs w:val="22"/>
        </w:rPr>
        <w:t>oryta řeky opatřena zábradlím</w:t>
      </w:r>
      <w:r w:rsidR="00A54B17" w:rsidRPr="00A54B17">
        <w:rPr>
          <w:rFonts w:ascii="Arial" w:hAnsi="Arial" w:cs="Arial"/>
          <w:sz w:val="22"/>
          <w:szCs w:val="22"/>
        </w:rPr>
        <w:t xml:space="preserve">. </w:t>
      </w:r>
    </w:p>
    <w:p w14:paraId="2BFA0E84" w14:textId="0A73F22B" w:rsidR="00011638" w:rsidRPr="00A54B17" w:rsidRDefault="004749FF" w:rsidP="00011638">
      <w:pPr>
        <w:pStyle w:val="Zkladntextodsazen3"/>
        <w:ind w:left="0" w:hanging="66"/>
        <w:rPr>
          <w:szCs w:val="22"/>
        </w:rPr>
      </w:pPr>
      <w:r>
        <w:rPr>
          <w:szCs w:val="22"/>
        </w:rPr>
        <w:t xml:space="preserve"> </w:t>
      </w:r>
      <w:r w:rsidR="00011638" w:rsidRPr="00011638">
        <w:rPr>
          <w:szCs w:val="22"/>
        </w:rPr>
        <w:t>Předpokládá se vybourání stávající zdi, zajištění svahu silničního tělesa a vybudování nové opěrné zdi. včetně řešení odvodnění</w:t>
      </w:r>
      <w:r w:rsidR="00146F26">
        <w:rPr>
          <w:szCs w:val="22"/>
        </w:rPr>
        <w:t xml:space="preserve">. </w:t>
      </w:r>
      <w:r w:rsidR="00DC7ACB">
        <w:rPr>
          <w:szCs w:val="22"/>
        </w:rPr>
        <w:t>Rekonstrukce</w:t>
      </w:r>
      <w:r w:rsidR="00011638" w:rsidRPr="00011638">
        <w:rPr>
          <w:szCs w:val="22"/>
        </w:rPr>
        <w:t xml:space="preserve"> vozovky bude realizována v rozsahu průtahu obcí, od pracovní spáry na začátku obce po pracovní spáru na konci obce </w:t>
      </w:r>
      <w:r w:rsidR="00DC7ACB">
        <w:rPr>
          <w:szCs w:val="22"/>
        </w:rPr>
        <w:t xml:space="preserve">(staničení cca 3,430 – 4,870 km) </w:t>
      </w:r>
      <w:r w:rsidR="00011638" w:rsidRPr="00011638">
        <w:rPr>
          <w:szCs w:val="22"/>
        </w:rPr>
        <w:t>na základě diagnostického průzkumu ve stávajícím šířkovém a výškovém uspořádání.</w:t>
      </w:r>
    </w:p>
    <w:p w14:paraId="34B68FCD" w14:textId="77777777" w:rsidR="00011638" w:rsidRDefault="00011638" w:rsidP="00011638">
      <w:pPr>
        <w:pStyle w:val="Zkladntextodsazen3"/>
        <w:ind w:left="0" w:hanging="66"/>
        <w:rPr>
          <w:szCs w:val="22"/>
        </w:rPr>
      </w:pPr>
    </w:p>
    <w:p w14:paraId="1AC5A382" w14:textId="77777777" w:rsidR="006A74F9" w:rsidRPr="00EE46E5" w:rsidRDefault="006A74F9" w:rsidP="006A74F9">
      <w:pPr>
        <w:pStyle w:val="Bntext2"/>
        <w:ind w:left="0"/>
        <w:rPr>
          <w:rFonts w:cs="Arial"/>
          <w:szCs w:val="22"/>
          <w:lang w:eastAsia="ar-SA"/>
        </w:rPr>
      </w:pPr>
      <w:r w:rsidRPr="00EE46E5">
        <w:rPr>
          <w:rFonts w:cs="Arial"/>
          <w:szCs w:val="22"/>
          <w:lang w:eastAsia="ar-SA"/>
        </w:rPr>
        <w:t>Součástí veřejné zakázky je výkon autorského dozoru projektanta při realizaci stavby</w:t>
      </w:r>
      <w:r>
        <w:rPr>
          <w:rFonts w:cs="Arial"/>
          <w:szCs w:val="22"/>
          <w:lang w:eastAsia="ar-SA"/>
        </w:rPr>
        <w:t>.</w:t>
      </w:r>
    </w:p>
    <w:p w14:paraId="500305A8" w14:textId="77777777" w:rsidR="006A74F9" w:rsidRDefault="006A74F9" w:rsidP="00011638">
      <w:pPr>
        <w:pStyle w:val="Zkladntextodsazen3"/>
        <w:ind w:left="0" w:hanging="66"/>
        <w:rPr>
          <w:szCs w:val="22"/>
        </w:rPr>
      </w:pPr>
    </w:p>
    <w:p w14:paraId="4A2F873A" w14:textId="626CD268" w:rsidR="007D5FFA" w:rsidRPr="0036115A" w:rsidRDefault="00493DDC" w:rsidP="00011638">
      <w:pPr>
        <w:pStyle w:val="Zkladntextodsazen3"/>
        <w:ind w:left="0" w:hanging="66"/>
        <w:rPr>
          <w:szCs w:val="22"/>
        </w:rPr>
      </w:pPr>
      <w:r>
        <w:rPr>
          <w:szCs w:val="22"/>
        </w:rPr>
        <w:t xml:space="preserve"> </w:t>
      </w:r>
      <w:r w:rsidR="00682117">
        <w:rPr>
          <w:szCs w:val="22"/>
        </w:rPr>
        <w:t>P</w:t>
      </w:r>
      <w:r w:rsidR="007D5FFA" w:rsidRPr="00A01D4E">
        <w:rPr>
          <w:szCs w:val="22"/>
        </w:rPr>
        <w:t>ředmět plnění veřejné zakázky je podrobně specifikován v</w:t>
      </w:r>
      <w:r w:rsidR="00682117">
        <w:rPr>
          <w:szCs w:val="22"/>
        </w:rPr>
        <w:t>e smlouvě o provedení veřejné zakázky</w:t>
      </w:r>
      <w:r w:rsidR="007D5FFA" w:rsidRPr="00A01D4E">
        <w:rPr>
          <w:szCs w:val="22"/>
        </w:rPr>
        <w:t xml:space="preserve"> </w:t>
      </w:r>
      <w:r w:rsidR="007D5FFA" w:rsidRPr="000D2602">
        <w:rPr>
          <w:szCs w:val="22"/>
        </w:rPr>
        <w:t>(</w:t>
      </w:r>
      <w:r w:rsidR="004B5E12">
        <w:rPr>
          <w:szCs w:val="22"/>
        </w:rPr>
        <w:t xml:space="preserve">viz </w:t>
      </w:r>
      <w:r w:rsidR="002031A3" w:rsidRPr="000D2602">
        <w:rPr>
          <w:szCs w:val="22"/>
        </w:rPr>
        <w:t>zadávací dokumentace</w:t>
      </w:r>
      <w:r w:rsidR="007D5FFA" w:rsidRPr="000D2602">
        <w:rPr>
          <w:szCs w:val="22"/>
        </w:rPr>
        <w:t>).</w:t>
      </w:r>
      <w:r w:rsidR="007F35C0" w:rsidRPr="000D2602">
        <w:rPr>
          <w:szCs w:val="22"/>
        </w:rPr>
        <w:t xml:space="preserve"> 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lastRenderedPageBreak/>
        <w:t>Termíny plnění</w:t>
      </w:r>
      <w:bookmarkEnd w:id="1"/>
      <w:r w:rsidRPr="007D249B">
        <w:t xml:space="preserve"> veřejné zakázky</w:t>
      </w:r>
      <w:bookmarkEnd w:id="2"/>
    </w:p>
    <w:p w14:paraId="6FAA1DAF" w14:textId="7FF8004F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0070A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2F58E504" w:rsidR="009440F1" w:rsidRPr="00242AC0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DC7ACB">
        <w:rPr>
          <w:rFonts w:ascii="Arial" w:hAnsi="Arial" w:cs="Arial"/>
          <w:sz w:val="22"/>
          <w:szCs w:val="22"/>
        </w:rPr>
        <w:t xml:space="preserve">1 </w:t>
      </w:r>
      <w:r w:rsidR="002F3789" w:rsidRPr="00DC7ACB">
        <w:rPr>
          <w:rFonts w:ascii="Arial" w:hAnsi="Arial" w:cs="Arial"/>
          <w:sz w:val="22"/>
          <w:szCs w:val="22"/>
        </w:rPr>
        <w:t>5</w:t>
      </w:r>
      <w:r w:rsidR="009745B1" w:rsidRPr="00DC7ACB">
        <w:rPr>
          <w:rFonts w:ascii="Arial" w:hAnsi="Arial" w:cs="Arial"/>
          <w:sz w:val="22"/>
          <w:szCs w:val="22"/>
        </w:rPr>
        <w:t>00</w:t>
      </w:r>
      <w:r w:rsidR="009440F1" w:rsidRPr="00DC7ACB">
        <w:rPr>
          <w:rFonts w:ascii="Arial" w:hAnsi="Arial" w:cs="Arial"/>
          <w:sz w:val="22"/>
          <w:szCs w:val="22"/>
        </w:rPr>
        <w:t> 000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DPH.</w:t>
      </w:r>
    </w:p>
    <w:p w14:paraId="72E63175" w14:textId="77777777" w:rsidR="00974126" w:rsidRDefault="0097412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4490707C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74381D5E" w14:textId="77777777" w:rsidR="00506224" w:rsidRDefault="00506224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582ED0E" w14:textId="77777777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ACD0B2C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6132C016" w14:textId="77777777" w:rsidR="006A74F9" w:rsidRDefault="006A74F9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spacing w:val="-2"/>
        </w:rPr>
      </w:pPr>
    </w:p>
    <w:p w14:paraId="36AAF9A6" w14:textId="3665246A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lastRenderedPageBreak/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58382447" w14:textId="0CB39014" w:rsidR="005918CB" w:rsidRPr="005918CB" w:rsidRDefault="005918CB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  <w:spacing w:val="2"/>
        </w:rPr>
      </w:pPr>
      <w:r w:rsidRPr="005918CB">
        <w:rPr>
          <w:rFonts w:ascii="Arial" w:hAnsi="Arial" w:cs="Arial"/>
          <w:b/>
          <w:spacing w:val="2"/>
        </w:rPr>
        <w:t xml:space="preserve">osvědčení o autorizaci </w:t>
      </w:r>
      <w:r w:rsidR="009E20E6">
        <w:rPr>
          <w:rFonts w:ascii="Arial" w:hAnsi="Arial" w:cs="Arial"/>
          <w:b/>
          <w:spacing w:val="2"/>
        </w:rPr>
        <w:t xml:space="preserve">nebo osvědčení o registraci </w:t>
      </w:r>
      <w:r w:rsidRPr="005918CB">
        <w:rPr>
          <w:rFonts w:ascii="Arial" w:hAnsi="Arial" w:cs="Arial"/>
          <w:b/>
          <w:spacing w:val="2"/>
        </w:rPr>
        <w:t xml:space="preserve">pro obor mosty a inženýrské konstrukce </w:t>
      </w:r>
      <w:r w:rsidRPr="005918CB">
        <w:rPr>
          <w:rFonts w:ascii="Arial" w:hAnsi="Arial" w:cs="Arial"/>
          <w:spacing w:val="2"/>
        </w:rPr>
        <w:t>vydaným dle zákona č. 360/1992 Sb., o výkonu povolání autorizovaných architektů a o výkonu povolání autorizovaných inženýrů a techniků činných ve výstavbě, ve znění pozdějších předpisů,</w:t>
      </w:r>
      <w:r w:rsidR="009E20E6">
        <w:rPr>
          <w:rFonts w:ascii="Arial" w:hAnsi="Arial" w:cs="Arial"/>
          <w:spacing w:val="2"/>
        </w:rPr>
        <w:t xml:space="preserve"> nebo jiný rovnocenný doklad;</w:t>
      </w:r>
    </w:p>
    <w:p w14:paraId="7CD4A2DD" w14:textId="66697235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0478E7C8" w14:textId="3142D91C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zákona, a to pro osobu nebo osoby, jejichž prostřednictvím odbornou způsobilost zabezpečuje.</w:t>
      </w:r>
    </w:p>
    <w:p w14:paraId="2D60A1EC" w14:textId="0038B0F5" w:rsidR="000D3953" w:rsidRPr="0014286F" w:rsidRDefault="000D3953" w:rsidP="000D3953">
      <w:pPr>
        <w:jc w:val="both"/>
        <w:rPr>
          <w:rFonts w:ascii="Arial" w:hAnsi="Arial" w:cs="Arial"/>
          <w:sz w:val="8"/>
          <w:szCs w:val="8"/>
        </w:rPr>
      </w:pP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5571C780" w14:textId="00569B28" w:rsidR="008A5B4B" w:rsidRPr="00E751C7" w:rsidRDefault="006470F4" w:rsidP="008A5B4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 xml:space="preserve">charakteru poskytnutých </w:t>
      </w:r>
      <w:r w:rsidR="00F9654B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7F4F8B">
        <w:rPr>
          <w:rFonts w:ascii="Arial" w:hAnsi="Arial" w:cs="Arial"/>
          <w:b/>
          <w:spacing w:val="-4"/>
          <w:sz w:val="22"/>
          <w:szCs w:val="22"/>
        </w:rPr>
        <w:t>za poslední</w:t>
      </w:r>
      <w:r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identifikace objednatele.</w:t>
      </w:r>
      <w:r w:rsidR="008A5B4B">
        <w:rPr>
          <w:rFonts w:ascii="Arial" w:hAnsi="Arial" w:cs="Arial"/>
          <w:spacing w:val="2"/>
          <w:sz w:val="22"/>
          <w:szCs w:val="22"/>
        </w:rPr>
        <w:t xml:space="preserve"> </w:t>
      </w:r>
      <w:r w:rsidR="008A5B4B" w:rsidRPr="00E751C7">
        <w:rPr>
          <w:rFonts w:ascii="Arial" w:hAnsi="Arial" w:cs="Arial"/>
          <w:sz w:val="22"/>
          <w:szCs w:val="22"/>
        </w:rPr>
        <w:t xml:space="preserve">Doby k prokázání realizace uvedených služeb se pro účely této zadávací dokumentace považují za splněné, pokud byla služba v průběhu této doby dokončena. </w:t>
      </w:r>
    </w:p>
    <w:p w14:paraId="484B14EC" w14:textId="77777777" w:rsidR="008A5B4B" w:rsidRDefault="006470F4" w:rsidP="006470F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E751C7">
        <w:rPr>
          <w:rFonts w:ascii="Arial" w:hAnsi="Arial" w:cs="Arial"/>
          <w:sz w:val="22"/>
          <w:szCs w:val="22"/>
        </w:rPr>
        <w:t>Zadavatel</w:t>
      </w:r>
      <w:r w:rsidR="00CE0711">
        <w:rPr>
          <w:rFonts w:ascii="Arial" w:hAnsi="Arial" w:cs="Arial"/>
          <w:sz w:val="22"/>
          <w:szCs w:val="22"/>
        </w:rPr>
        <w:t>,</w:t>
      </w:r>
      <w:r w:rsidRPr="00E751C7">
        <w:rPr>
          <w:rFonts w:ascii="Arial" w:hAnsi="Arial" w:cs="Arial"/>
          <w:sz w:val="22"/>
          <w:szCs w:val="22"/>
        </w:rPr>
        <w:t xml:space="preserve"> s ohledem na složitost a rozsah plnění veřejné zakázky</w:t>
      </w:r>
      <w:r w:rsidR="00CE0711">
        <w:rPr>
          <w:rFonts w:ascii="Arial" w:hAnsi="Arial" w:cs="Arial"/>
          <w:sz w:val="22"/>
          <w:szCs w:val="22"/>
        </w:rPr>
        <w:t>,</w:t>
      </w:r>
      <w:r w:rsidRPr="00E751C7">
        <w:rPr>
          <w:rFonts w:ascii="Arial" w:hAnsi="Arial" w:cs="Arial"/>
          <w:sz w:val="22"/>
          <w:szCs w:val="22"/>
        </w:rPr>
        <w:t xml:space="preserve"> vymezuje </w:t>
      </w:r>
      <w:r w:rsidRPr="00E751C7">
        <w:rPr>
          <w:rFonts w:ascii="Arial" w:hAnsi="Arial" w:cs="Arial"/>
          <w:b/>
          <w:sz w:val="22"/>
          <w:szCs w:val="22"/>
        </w:rPr>
        <w:t xml:space="preserve">minimální úroveň </w:t>
      </w:r>
      <w:r w:rsidRPr="00E751C7">
        <w:rPr>
          <w:rFonts w:ascii="Arial" w:hAnsi="Arial" w:cs="Arial"/>
          <w:sz w:val="22"/>
          <w:szCs w:val="22"/>
        </w:rPr>
        <w:t>pro splnění technické kvalifikace v</w:t>
      </w:r>
      <w:r w:rsidR="008A5B4B">
        <w:rPr>
          <w:rFonts w:ascii="Arial" w:hAnsi="Arial" w:cs="Arial"/>
          <w:sz w:val="22"/>
          <w:szCs w:val="22"/>
        </w:rPr>
        <w:t> </w:t>
      </w:r>
      <w:r w:rsidRPr="008A5B4B">
        <w:rPr>
          <w:rFonts w:ascii="Arial" w:hAnsi="Arial" w:cs="Arial"/>
          <w:sz w:val="22"/>
          <w:szCs w:val="22"/>
        </w:rPr>
        <w:t>rozsahu</w:t>
      </w:r>
      <w:r w:rsidR="008A5B4B" w:rsidRPr="008A5B4B">
        <w:rPr>
          <w:rFonts w:ascii="Arial" w:hAnsi="Arial" w:cs="Arial"/>
          <w:sz w:val="22"/>
          <w:szCs w:val="22"/>
        </w:rPr>
        <w:t>:</w:t>
      </w:r>
    </w:p>
    <w:p w14:paraId="2DC3D236" w14:textId="53514F6B" w:rsidR="00893449" w:rsidRDefault="00F9654B" w:rsidP="0089344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6"/>
          <w:sz w:val="22"/>
          <w:szCs w:val="22"/>
        </w:rPr>
      </w:pPr>
      <w:r w:rsidRPr="00F9654B">
        <w:rPr>
          <w:rFonts w:ascii="Arial" w:hAnsi="Arial" w:cs="Arial"/>
          <w:b/>
          <w:spacing w:val="4"/>
          <w:sz w:val="22"/>
          <w:szCs w:val="22"/>
        </w:rPr>
        <w:t>a)</w:t>
      </w:r>
      <w:r w:rsidR="00893449">
        <w:rPr>
          <w:rFonts w:ascii="Arial" w:hAnsi="Arial" w:cs="Arial"/>
          <w:spacing w:val="4"/>
          <w:sz w:val="22"/>
          <w:szCs w:val="22"/>
        </w:rPr>
        <w:t xml:space="preserve"> </w:t>
      </w:r>
      <w:r w:rsidR="00893449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085053">
        <w:rPr>
          <w:rFonts w:ascii="Arial" w:hAnsi="Arial" w:cs="Arial"/>
          <w:b/>
          <w:spacing w:val="4"/>
          <w:sz w:val="22"/>
          <w:szCs w:val="22"/>
        </w:rPr>
        <w:t>2</w:t>
      </w:r>
      <w:r w:rsidR="00893449">
        <w:rPr>
          <w:rFonts w:ascii="Arial" w:hAnsi="Arial" w:cs="Arial"/>
          <w:b/>
          <w:spacing w:val="4"/>
          <w:sz w:val="22"/>
          <w:szCs w:val="22"/>
        </w:rPr>
        <w:t xml:space="preserve"> projektovaných staveb (novostaveb</w:t>
      </w:r>
      <w:r w:rsidR="00893449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893449">
        <w:rPr>
          <w:rFonts w:ascii="Arial" w:hAnsi="Arial" w:cs="Arial"/>
          <w:b/>
          <w:spacing w:val="-6"/>
          <w:sz w:val="22"/>
          <w:szCs w:val="22"/>
        </w:rPr>
        <w:t>nebo rekonstrukcí) silnic</w:t>
      </w:r>
      <w:r>
        <w:rPr>
          <w:rFonts w:ascii="Arial" w:hAnsi="Arial" w:cs="Arial"/>
          <w:b/>
          <w:spacing w:val="-6"/>
          <w:sz w:val="22"/>
          <w:szCs w:val="22"/>
        </w:rPr>
        <w:t>e</w:t>
      </w:r>
      <w:r w:rsidR="00893449">
        <w:rPr>
          <w:rFonts w:ascii="Arial" w:hAnsi="Arial" w:cs="Arial"/>
          <w:b/>
          <w:spacing w:val="-6"/>
          <w:sz w:val="22"/>
          <w:szCs w:val="22"/>
        </w:rPr>
        <w:t xml:space="preserve"> v </w:t>
      </w:r>
      <w:r w:rsidR="00011638">
        <w:rPr>
          <w:rFonts w:ascii="Arial" w:hAnsi="Arial" w:cs="Arial"/>
          <w:b/>
          <w:spacing w:val="-6"/>
          <w:sz w:val="22"/>
          <w:szCs w:val="22"/>
        </w:rPr>
        <w:t>intravilánu</w:t>
      </w:r>
      <w:r w:rsidR="00893449">
        <w:rPr>
          <w:rFonts w:ascii="Arial" w:hAnsi="Arial" w:cs="Arial"/>
          <w:b/>
          <w:spacing w:val="-6"/>
          <w:sz w:val="22"/>
          <w:szCs w:val="22"/>
        </w:rPr>
        <w:t xml:space="preserve"> obc</w:t>
      </w:r>
      <w:r>
        <w:rPr>
          <w:rFonts w:ascii="Arial" w:hAnsi="Arial" w:cs="Arial"/>
          <w:b/>
          <w:spacing w:val="-6"/>
          <w:sz w:val="22"/>
          <w:szCs w:val="22"/>
        </w:rPr>
        <w:t>e</w:t>
      </w:r>
      <w:r w:rsidR="00893449">
        <w:rPr>
          <w:rFonts w:ascii="Arial" w:hAnsi="Arial" w:cs="Arial"/>
          <w:b/>
          <w:spacing w:val="-6"/>
          <w:sz w:val="22"/>
          <w:szCs w:val="22"/>
        </w:rPr>
        <w:t xml:space="preserve"> ve stupni DÚR, DSP a PDPS (případně DUSP a PDPS) pro každou z nich.</w:t>
      </w:r>
    </w:p>
    <w:p w14:paraId="7CD0E911" w14:textId="17C0AFD5" w:rsidR="00085053" w:rsidRDefault="00F9654B" w:rsidP="0089344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  <w:r w:rsidR="00085053">
        <w:rPr>
          <w:rFonts w:ascii="Arial" w:hAnsi="Arial" w:cs="Arial"/>
          <w:b/>
          <w:sz w:val="22"/>
          <w:szCs w:val="22"/>
        </w:rPr>
        <w:t xml:space="preserve"> </w:t>
      </w:r>
      <w:r w:rsidR="00085053" w:rsidRPr="00E4633E">
        <w:rPr>
          <w:rFonts w:ascii="Arial" w:hAnsi="Arial" w:cs="Arial"/>
          <w:b/>
          <w:sz w:val="22"/>
          <w:szCs w:val="22"/>
        </w:rPr>
        <w:t xml:space="preserve">min. </w:t>
      </w:r>
      <w:r w:rsidR="00085053">
        <w:rPr>
          <w:rFonts w:ascii="Arial" w:hAnsi="Arial" w:cs="Arial"/>
          <w:b/>
          <w:sz w:val="22"/>
          <w:szCs w:val="22"/>
        </w:rPr>
        <w:t>2</w:t>
      </w:r>
      <w:r w:rsidR="00085053" w:rsidRPr="00E4633E">
        <w:rPr>
          <w:rFonts w:ascii="Arial" w:hAnsi="Arial" w:cs="Arial"/>
          <w:b/>
          <w:sz w:val="22"/>
          <w:szCs w:val="22"/>
        </w:rPr>
        <w:t xml:space="preserve"> projektovaných staveb, které řešily </w:t>
      </w:r>
      <w:r w:rsidR="002606AD">
        <w:rPr>
          <w:rFonts w:ascii="Arial" w:hAnsi="Arial" w:cs="Arial"/>
          <w:b/>
          <w:sz w:val="22"/>
          <w:szCs w:val="22"/>
        </w:rPr>
        <w:t>rekonstrukci nebo novostavbu opěrné zdi</w:t>
      </w:r>
      <w:r w:rsidR="00085053" w:rsidRPr="00E4633E">
        <w:rPr>
          <w:rFonts w:ascii="Arial" w:hAnsi="Arial" w:cs="Arial"/>
          <w:b/>
          <w:sz w:val="22"/>
          <w:szCs w:val="22"/>
        </w:rPr>
        <w:t xml:space="preserve"> o minimální délce </w:t>
      </w:r>
      <w:r w:rsidR="002606AD">
        <w:rPr>
          <w:rFonts w:ascii="Arial" w:hAnsi="Arial" w:cs="Arial"/>
          <w:b/>
          <w:sz w:val="22"/>
          <w:szCs w:val="22"/>
        </w:rPr>
        <w:t>2</w:t>
      </w:r>
      <w:r w:rsidR="00085053" w:rsidRPr="00E4633E">
        <w:rPr>
          <w:rFonts w:ascii="Arial" w:hAnsi="Arial" w:cs="Arial"/>
          <w:b/>
          <w:sz w:val="22"/>
          <w:szCs w:val="22"/>
        </w:rPr>
        <w:t>0 m</w:t>
      </w:r>
      <w:r w:rsidR="00085053" w:rsidRPr="00E751C7">
        <w:rPr>
          <w:rFonts w:ascii="Arial" w:hAnsi="Arial" w:cs="Arial"/>
          <w:sz w:val="22"/>
          <w:szCs w:val="22"/>
        </w:rPr>
        <w:t xml:space="preserve"> </w:t>
      </w:r>
      <w:r w:rsidR="00085053" w:rsidRPr="005D42FA">
        <w:rPr>
          <w:rFonts w:ascii="Arial" w:hAnsi="Arial" w:cs="Arial"/>
          <w:sz w:val="22"/>
          <w:szCs w:val="22"/>
        </w:rPr>
        <w:t>ve stupni DÚR</w:t>
      </w:r>
      <w:r w:rsidR="002606AD">
        <w:rPr>
          <w:rFonts w:ascii="Arial" w:hAnsi="Arial" w:cs="Arial"/>
          <w:sz w:val="22"/>
          <w:szCs w:val="22"/>
        </w:rPr>
        <w:t>,</w:t>
      </w:r>
      <w:r w:rsidR="00085053" w:rsidRPr="005D42FA">
        <w:rPr>
          <w:rFonts w:ascii="Arial" w:hAnsi="Arial" w:cs="Arial"/>
          <w:sz w:val="22"/>
          <w:szCs w:val="22"/>
        </w:rPr>
        <w:t xml:space="preserve"> DSP </w:t>
      </w:r>
      <w:r w:rsidR="002606AD">
        <w:rPr>
          <w:rFonts w:ascii="Arial" w:hAnsi="Arial" w:cs="Arial"/>
          <w:sz w:val="22"/>
          <w:szCs w:val="22"/>
        </w:rPr>
        <w:t>a</w:t>
      </w:r>
      <w:r w:rsidR="00085053" w:rsidRPr="005D42FA">
        <w:rPr>
          <w:rFonts w:ascii="Arial" w:hAnsi="Arial" w:cs="Arial"/>
          <w:sz w:val="22"/>
          <w:szCs w:val="22"/>
        </w:rPr>
        <w:t xml:space="preserve"> PDPS (popř. DUSP </w:t>
      </w:r>
      <w:r w:rsidR="002606AD">
        <w:rPr>
          <w:rFonts w:ascii="Arial" w:hAnsi="Arial" w:cs="Arial"/>
          <w:sz w:val="22"/>
          <w:szCs w:val="22"/>
        </w:rPr>
        <w:t>a</w:t>
      </w:r>
      <w:r w:rsidR="00085053" w:rsidRPr="005D42FA">
        <w:rPr>
          <w:rFonts w:ascii="Arial" w:hAnsi="Arial" w:cs="Arial"/>
          <w:sz w:val="22"/>
          <w:szCs w:val="22"/>
        </w:rPr>
        <w:t xml:space="preserve"> PDPS</w:t>
      </w:r>
      <w:r w:rsidR="00085053">
        <w:rPr>
          <w:rFonts w:ascii="Arial" w:hAnsi="Arial" w:cs="Arial"/>
          <w:sz w:val="22"/>
          <w:szCs w:val="22"/>
        </w:rPr>
        <w:t>).</w:t>
      </w:r>
      <w:r w:rsidR="00085053" w:rsidRPr="00E751C7">
        <w:rPr>
          <w:rFonts w:ascii="Arial" w:hAnsi="Arial" w:cs="Arial"/>
          <w:sz w:val="22"/>
          <w:szCs w:val="22"/>
        </w:rPr>
        <w:t xml:space="preserve"> </w:t>
      </w:r>
      <w:r w:rsidR="008C1A5A" w:rsidRPr="008C1A5A">
        <w:rPr>
          <w:rFonts w:ascii="Arial" w:hAnsi="Arial" w:cs="Arial"/>
          <w:sz w:val="22"/>
          <w:szCs w:val="22"/>
        </w:rPr>
        <w:t>Tyto referenční stavby mohou být součástí prokazovaných referenčních staveb dle bodu a).</w:t>
      </w:r>
    </w:p>
    <w:p w14:paraId="4EBFCFA3" w14:textId="77777777" w:rsidR="008C1A5A" w:rsidRDefault="008C1A5A" w:rsidP="0089344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BDCE22C" w14:textId="77777777" w:rsidR="006470F4" w:rsidRPr="005D42FA" w:rsidRDefault="006470F4" w:rsidP="006470F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606AD">
        <w:rPr>
          <w:rFonts w:ascii="Arial" w:hAnsi="Arial" w:cs="Arial"/>
          <w:sz w:val="22"/>
          <w:szCs w:val="22"/>
        </w:rPr>
        <w:t xml:space="preserve">V seznamu významných služeb </w:t>
      </w:r>
      <w:r w:rsidRPr="002606AD">
        <w:rPr>
          <w:rFonts w:ascii="Arial" w:hAnsi="Arial" w:cs="Arial"/>
          <w:spacing w:val="-4"/>
          <w:sz w:val="22"/>
          <w:szCs w:val="22"/>
        </w:rPr>
        <w:t>j</w:t>
      </w:r>
      <w:r w:rsidRPr="002606AD">
        <w:rPr>
          <w:rFonts w:ascii="Arial" w:hAnsi="Arial" w:cs="Arial"/>
          <w:sz w:val="22"/>
          <w:szCs w:val="22"/>
        </w:rPr>
        <w:t xml:space="preserve">e možné předložit </w:t>
      </w:r>
      <w:r w:rsidRPr="002606AD">
        <w:rPr>
          <w:rFonts w:ascii="Arial" w:hAnsi="Arial" w:cs="Arial"/>
          <w:spacing w:val="4"/>
          <w:sz w:val="22"/>
          <w:szCs w:val="22"/>
        </w:rPr>
        <w:t>projektované stavby ve stupni DÚR pro jiné (odlišné) stavby než ve stupni DSP</w:t>
      </w:r>
      <w:r w:rsidRPr="002606AD">
        <w:rPr>
          <w:rFonts w:ascii="Arial" w:hAnsi="Arial" w:cs="Arial"/>
          <w:sz w:val="22"/>
          <w:szCs w:val="22"/>
        </w:rPr>
        <w:t xml:space="preserve"> + PDPS.</w:t>
      </w:r>
      <w:r w:rsidRPr="002606AD">
        <w:rPr>
          <w:rFonts w:ascii="Arial" w:hAnsi="Arial"/>
          <w:spacing w:val="-6"/>
          <w:sz w:val="22"/>
        </w:rPr>
        <w:t xml:space="preserve"> </w:t>
      </w:r>
      <w:r w:rsidRPr="002606AD">
        <w:rPr>
          <w:rFonts w:ascii="Arial" w:hAnsi="Arial" w:cs="Arial"/>
          <w:sz w:val="22"/>
          <w:szCs w:val="22"/>
        </w:rPr>
        <w:t xml:space="preserve">Projektované stavby ve stupni DÚR, DSP </w:t>
      </w:r>
      <w:r w:rsidRPr="002606AD">
        <w:rPr>
          <w:rFonts w:ascii="Arial" w:hAnsi="Arial"/>
          <w:sz w:val="22"/>
        </w:rPr>
        <w:t>+ PDPS</w:t>
      </w:r>
      <w:r w:rsidRPr="002606AD">
        <w:rPr>
          <w:rFonts w:ascii="Arial" w:hAnsi="Arial" w:cs="Arial"/>
          <w:sz w:val="22"/>
          <w:szCs w:val="22"/>
        </w:rPr>
        <w:t xml:space="preserve"> (popř. DUSP + PDPS) v rámci jedné investiční akce, budou považovány za jednu významnou službu.</w:t>
      </w:r>
    </w:p>
    <w:p w14:paraId="3D284C1B" w14:textId="77777777" w:rsidR="00085053" w:rsidRDefault="00085053" w:rsidP="000850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služeb uvedených v seznamu, potvrzená objednatelem služeb.</w:t>
      </w:r>
    </w:p>
    <w:p w14:paraId="5F95B105" w14:textId="77777777" w:rsidR="006470F4" w:rsidRDefault="006470F4" w:rsidP="006470F4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>
        <w:rPr>
          <w:rFonts w:ascii="Arial" w:hAnsi="Arial" w:cs="Arial"/>
          <w:spacing w:val="-6"/>
          <w:sz w:val="22"/>
          <w:szCs w:val="22"/>
        </w:rPr>
        <w:t>Seznam bude obsahovat výhradě dokončené služby a předané služby.</w:t>
      </w:r>
    </w:p>
    <w:p w14:paraId="40B4F4C3" w14:textId="77777777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76950868" w14:textId="77777777" w:rsidR="00E512EB" w:rsidRDefault="00E512EB" w:rsidP="00E512EB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základní a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profesní </w:t>
      </w:r>
      <w:r>
        <w:rPr>
          <w:rFonts w:ascii="Arial" w:eastAsia="MS Mincho" w:hAnsi="Arial" w:cs="Arial"/>
          <w:spacing w:val="-6"/>
          <w:sz w:val="22"/>
          <w:szCs w:val="22"/>
        </w:rPr>
        <w:t>způsobilost i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technickou kvalifikaci v prostých kopiích. Zadavatel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y o </w:t>
      </w:r>
      <w:r>
        <w:rPr>
          <w:rFonts w:ascii="Arial" w:eastAsia="MS Mincho" w:hAnsi="Arial" w:cs="Arial"/>
          <w:spacing w:val="-6"/>
          <w:sz w:val="22"/>
          <w:szCs w:val="22"/>
        </w:rPr>
        <w:lastRenderedPageBreak/>
        <w:t>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1E83D2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0C0C3C54" w14:textId="77777777" w:rsidR="00E512EB" w:rsidRDefault="00E512EB" w:rsidP="000D3953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14:paraId="656B4DFE" w14:textId="3C2900B0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77777777" w:rsidR="009054D1" w:rsidRPr="00D9738F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609BEB81" w14:textId="77777777"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6C629D9D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  <w:r w:rsidR="00413D20" w:rsidRPr="00413D20">
        <w:t xml:space="preserve">a </w:t>
      </w:r>
      <w:r w:rsidR="008C5193">
        <w:t>vysvětlení</w:t>
      </w:r>
      <w:r w:rsidR="00413D20" w:rsidRPr="00413D20">
        <w:t xml:space="preserve"> zadávací dokumentac</w:t>
      </w:r>
      <w:r w:rsidR="008C5193">
        <w:t>e</w:t>
      </w:r>
    </w:p>
    <w:p w14:paraId="09579B67" w14:textId="77777777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430749F0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</w:p>
    <w:p w14:paraId="36B8E2D7" w14:textId="5B1EAE08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6DE33562" w14:textId="3FE54F44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</w:t>
      </w:r>
    </w:p>
    <w:p w14:paraId="4083E44B" w14:textId="36463ED5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</w:p>
    <w:p w14:paraId="1ED9D61C" w14:textId="77E56450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</w:p>
    <w:p w14:paraId="0756EA50" w14:textId="49B612DA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68FE1E18" w14:textId="261FD69E" w:rsidR="009163B1" w:rsidRDefault="00876C1A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mapový podklad s umístěním stavby</w:t>
      </w:r>
    </w:p>
    <w:p w14:paraId="5FC24A41" w14:textId="77777777"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3BA78657" w14:textId="14152751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Zadavatel odešle vysvětlení k zadávací dokumentaci nejpozději do 2 pracovních dnů po doručení žádosti.</w:t>
      </w:r>
      <w:r w:rsidRPr="00F33912">
        <w:t xml:space="preserve"> </w:t>
      </w:r>
    </w:p>
    <w:p w14:paraId="3A25894E" w14:textId="4AEF6D95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7A1C8529" w14:textId="77777777" w:rsidR="000C7734" w:rsidRDefault="000C7734" w:rsidP="000C7734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</w:p>
    <w:p w14:paraId="36274617" w14:textId="5217E798" w:rsidR="000C7734" w:rsidRDefault="000C7734" w:rsidP="000C7734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6FB2894A" w:rsidR="009745B1" w:rsidRDefault="009745B1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2F49D57E" w14:textId="77777777" w:rsidR="000C7734" w:rsidRPr="000C7734" w:rsidRDefault="000C7734" w:rsidP="00EE65FC">
      <w:pPr>
        <w:spacing w:before="120" w:line="288" w:lineRule="auto"/>
        <w:jc w:val="both"/>
        <w:rPr>
          <w:rFonts w:ascii="Arial" w:hAnsi="Arial" w:cs="Arial"/>
          <w:sz w:val="12"/>
          <w:szCs w:val="12"/>
        </w:rPr>
      </w:pPr>
    </w:p>
    <w:p w14:paraId="29B5DE70" w14:textId="77777777" w:rsidR="005A59E9" w:rsidRPr="005A59E9" w:rsidRDefault="005A59E9" w:rsidP="009E6C2C">
      <w:pPr>
        <w:pStyle w:val="Nadpis1"/>
        <w:numPr>
          <w:ilvl w:val="0"/>
          <w:numId w:val="13"/>
        </w:numPr>
        <w:spacing w:before="0"/>
        <w:ind w:left="431" w:hanging="431"/>
      </w:pPr>
      <w:r w:rsidRPr="005A59E9">
        <w:t>Požadavky na způsob zpracování nabídkové ceny</w:t>
      </w:r>
    </w:p>
    <w:p w14:paraId="41233F63" w14:textId="4749D84C"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7B41C9">
        <w:rPr>
          <w:rFonts w:ascii="Arial" w:eastAsia="MS Mincho" w:hAnsi="Arial" w:cs="Arial"/>
          <w:sz w:val="22"/>
          <w:szCs w:val="22"/>
        </w:rPr>
        <w:t>zadávací dokumentací</w:t>
      </w:r>
      <w:r w:rsidR="00CE0711">
        <w:rPr>
          <w:rFonts w:ascii="Arial" w:eastAsia="MS Mincho" w:hAnsi="Arial" w:cs="Arial"/>
          <w:sz w:val="22"/>
          <w:szCs w:val="22"/>
        </w:rPr>
        <w:t>:</w:t>
      </w:r>
      <w:r w:rsidR="007B41C9">
        <w:rPr>
          <w:rFonts w:ascii="Arial" w:eastAsia="MS Mincho" w:hAnsi="Arial" w:cs="Arial"/>
          <w:sz w:val="22"/>
          <w:szCs w:val="22"/>
        </w:rPr>
        <w:t xml:space="preserve"> </w:t>
      </w:r>
    </w:p>
    <w:p w14:paraId="0043847F" w14:textId="77777777"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393EB336" w14:textId="77777777"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lastRenderedPageBreak/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 w:rsidR="00857012"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356DE580" w14:textId="77777777"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540A4148" w14:textId="77777777"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28774292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0241A599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16B84CD8" w14:textId="2F853F02" w:rsidR="005A59E9" w:rsidRDefault="00857012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</w:t>
      </w:r>
      <w:r w:rsidR="005E2748">
        <w:rPr>
          <w:rFonts w:cs="Arial"/>
          <w:b/>
          <w:spacing w:val="-6"/>
          <w:szCs w:val="22"/>
        </w:rPr>
        <w:t xml:space="preserve">stupňů </w:t>
      </w:r>
      <w:r w:rsidR="005A59E9" w:rsidRPr="001172AC">
        <w:rPr>
          <w:rFonts w:cs="Arial"/>
          <w:b/>
          <w:spacing w:val="-6"/>
          <w:szCs w:val="22"/>
        </w:rPr>
        <w:t>projektové dokumentace</w:t>
      </w:r>
      <w:r w:rsidR="005A59E9" w:rsidRPr="006F4FDE">
        <w:rPr>
          <w:rFonts w:cs="Arial"/>
          <w:szCs w:val="22"/>
        </w:rPr>
        <w:t xml:space="preserve"> </w:t>
      </w:r>
      <w:r w:rsidR="005E2748">
        <w:rPr>
          <w:rFonts w:cs="Arial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stavebního povolení apod.) </w:t>
      </w:r>
      <w:r w:rsidR="005A59E9" w:rsidRPr="006F4FDE">
        <w:rPr>
          <w:rFonts w:cs="Arial"/>
          <w:szCs w:val="22"/>
        </w:rPr>
        <w:t xml:space="preserve">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14:paraId="25CEECF2" w14:textId="77777777" w:rsidR="0020070A" w:rsidRPr="0020070A" w:rsidRDefault="0020070A" w:rsidP="005A59E9">
      <w:pPr>
        <w:pStyle w:val="Bntext2"/>
        <w:spacing w:before="120" w:line="288" w:lineRule="auto"/>
        <w:ind w:left="0"/>
        <w:rPr>
          <w:rFonts w:eastAsia="MS Mincho" w:cs="Arial"/>
          <w:sz w:val="8"/>
          <w:szCs w:val="8"/>
        </w:rPr>
      </w:pPr>
    </w:p>
    <w:p w14:paraId="53E750D3" w14:textId="58CF69F1" w:rsidR="00BD7F96" w:rsidRPr="00E8646A" w:rsidRDefault="00BD7F96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2"/>
      <w:bookmarkStart w:id="11" w:name="_Toc468796041"/>
      <w:r w:rsidRPr="00E8646A">
        <w:t>Požadavky na formu a způsob zpracování nabídky, obsahové členění a její předložení</w:t>
      </w:r>
    </w:p>
    <w:p w14:paraId="61604206" w14:textId="77777777" w:rsidR="00E512EB" w:rsidRDefault="00E512EB" w:rsidP="00E512EB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44D1BFDD" w14:textId="77777777" w:rsidR="00E512EB" w:rsidRDefault="00E512EB" w:rsidP="00E512EB">
      <w:pPr>
        <w:pStyle w:val="Bntext2"/>
        <w:widowControl w:val="0"/>
        <w:tabs>
          <w:tab w:val="clear" w:pos="-1560"/>
        </w:tabs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6C09ECD4" w14:textId="07EEB89F"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 w:rsidR="001172AC">
        <w:rPr>
          <w:rFonts w:ascii="Arial" w:hAnsi="Arial" w:cs="Arial"/>
          <w:bCs/>
          <w:sz w:val="22"/>
          <w:szCs w:val="22"/>
        </w:rPr>
        <w:t>českém jazyce</w:t>
      </w:r>
      <w:r w:rsidR="00E512EB">
        <w:rPr>
          <w:rFonts w:ascii="Arial" w:hAnsi="Arial" w:cs="Arial"/>
          <w:bCs/>
          <w:sz w:val="22"/>
          <w:szCs w:val="22"/>
        </w:rPr>
        <w:t xml:space="preserve">, </w:t>
      </w:r>
      <w:r w:rsidR="00E512EB" w:rsidRPr="00897BBC">
        <w:rPr>
          <w:rFonts w:ascii="Arial" w:hAnsi="Arial" w:cs="Arial"/>
          <w:bCs/>
          <w:sz w:val="22"/>
          <w:szCs w:val="22"/>
        </w:rPr>
        <w:t>v požadovaném rozsahu a členění, v souladu s vyhlášenými podmínkami a pokyny uvedenými v zadávací dokumentaci.</w:t>
      </w:r>
      <w:r w:rsidR="00E512EB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by mohly zadavatele uvést v</w:t>
      </w:r>
      <w:r w:rsidR="008C55CB">
        <w:rPr>
          <w:rFonts w:ascii="Arial" w:hAnsi="Arial" w:cs="Arial"/>
          <w:bCs/>
          <w:sz w:val="22"/>
          <w:szCs w:val="22"/>
        </w:rPr>
        <w:t> </w:t>
      </w:r>
      <w:r w:rsidRPr="0053473C">
        <w:rPr>
          <w:rFonts w:ascii="Arial" w:hAnsi="Arial" w:cs="Arial"/>
          <w:bCs/>
          <w:sz w:val="22"/>
          <w:szCs w:val="22"/>
        </w:rPr>
        <w:t>omyl</w:t>
      </w:r>
      <w:r w:rsidR="008C55CB">
        <w:rPr>
          <w:rFonts w:ascii="Arial" w:hAnsi="Arial" w:cs="Arial"/>
          <w:bCs/>
          <w:sz w:val="22"/>
          <w:szCs w:val="22"/>
        </w:rPr>
        <w:t xml:space="preserve">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</w:p>
    <w:p w14:paraId="59C29CEB" w14:textId="7D2B0F05"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14:paraId="2AF51C2D" w14:textId="78E27B00" w:rsidR="0048244C" w:rsidRPr="00C929D2" w:rsidRDefault="00922B87" w:rsidP="00C929D2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9D2">
        <w:rPr>
          <w:rFonts w:ascii="Arial" w:hAnsi="Arial" w:cs="Arial"/>
          <w:b/>
          <w:bCs/>
          <w:sz w:val="22"/>
          <w:szCs w:val="22"/>
        </w:rPr>
        <w:lastRenderedPageBreak/>
        <w:t>Návrh smlo</w:t>
      </w:r>
      <w:bookmarkStart w:id="12" w:name="_GoBack"/>
      <w:bookmarkEnd w:id="12"/>
      <w:r w:rsidRPr="00C929D2">
        <w:rPr>
          <w:rFonts w:ascii="Arial" w:hAnsi="Arial" w:cs="Arial"/>
          <w:b/>
          <w:bCs/>
          <w:sz w:val="22"/>
          <w:szCs w:val="22"/>
        </w:rPr>
        <w:t xml:space="preserve">uvy </w:t>
      </w:r>
      <w:r w:rsidR="009B467C">
        <w:rPr>
          <w:rFonts w:ascii="Arial" w:hAnsi="Arial" w:cs="Arial"/>
          <w:b/>
          <w:bCs/>
          <w:sz w:val="22"/>
          <w:szCs w:val="22"/>
        </w:rPr>
        <w:t xml:space="preserve">o provedení veřejné zakázky 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musí být podepsán osobou oprávněnou jednat za dodavatele.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V případě zmocnění k podpisu musí být součástí nabídky dodavatele</w:t>
      </w:r>
      <w:r w:rsidRPr="00C929D2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originál nebo úředně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 w:rsidR="00F529A9">
        <w:rPr>
          <w:rFonts w:ascii="Arial" w:hAnsi="Arial" w:cs="Arial"/>
          <w:b/>
          <w:bCs/>
          <w:sz w:val="22"/>
          <w:szCs w:val="22"/>
        </w:rPr>
        <w:t>.</w:t>
      </w:r>
    </w:p>
    <w:p w14:paraId="1846B594" w14:textId="23FAD086"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14:paraId="6BB0B053" w14:textId="3AC3402D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</w:t>
      </w:r>
      <w:r w:rsidR="00320F1D">
        <w:rPr>
          <w:rFonts w:ascii="Arial" w:hAnsi="Arial" w:cs="Arial"/>
          <w:spacing w:val="-4"/>
          <w:sz w:val="22"/>
          <w:szCs w:val="22"/>
        </w:rPr>
        <w:t xml:space="preserve">viz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 w:rsidR="00F07157">
        <w:rPr>
          <w:rFonts w:ascii="Arial" w:hAnsi="Arial" w:cs="Arial"/>
          <w:spacing w:val="-4"/>
          <w:sz w:val="22"/>
          <w:szCs w:val="22"/>
        </w:rPr>
        <w:t>;</w:t>
      </w:r>
    </w:p>
    <w:p w14:paraId="74695DE1" w14:textId="679F9B54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09437927" w14:textId="5EBB130A" w:rsidR="00B71C55" w:rsidRPr="00A253F7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320F1D">
        <w:rPr>
          <w:rFonts w:ascii="Arial" w:hAnsi="Arial" w:cs="Arial"/>
          <w:bCs/>
          <w:i/>
          <w:iCs/>
          <w:sz w:val="22"/>
          <w:szCs w:val="22"/>
        </w:rPr>
        <w:t>viz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zadávací dokumentace)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49D662A4" w14:textId="43C63658" w:rsidR="00A253F7" w:rsidRPr="00B71C55" w:rsidRDefault="00A253F7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14:paraId="7C8B7CBE" w14:textId="5D5822BB" w:rsidR="00A8392F" w:rsidRPr="00C929D2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0E3D9257" w14:textId="77777777" w:rsidR="00DE49AE" w:rsidRPr="00B71C55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6B23DD42" w14:textId="1B49BFC3" w:rsidR="00A6246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774E5861" w14:textId="019C5223" w:rsidR="008C55CB" w:rsidRDefault="008C55CB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194E85DD" w14:textId="77777777" w:rsidR="008C55CB" w:rsidRPr="003F1866" w:rsidRDefault="008C55CB" w:rsidP="008C55CB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631FA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747226F4" w14:textId="77777777" w:rsidR="008C55CB" w:rsidRPr="00344858" w:rsidRDefault="008C55CB" w:rsidP="008C55CB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5A4D5D45" w14:textId="77777777" w:rsidR="008C55CB" w:rsidRPr="00344858" w:rsidRDefault="008C55CB" w:rsidP="008C55CB">
      <w:pPr>
        <w:pStyle w:val="Odstavecseseznamem"/>
        <w:numPr>
          <w:ilvl w:val="0"/>
          <w:numId w:val="1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4FFF901" w14:textId="77777777" w:rsidR="008C55CB" w:rsidRPr="00344858" w:rsidRDefault="008C55CB" w:rsidP="008C55CB">
      <w:pPr>
        <w:pStyle w:val="Odstavecseseznamem"/>
        <w:numPr>
          <w:ilvl w:val="0"/>
          <w:numId w:val="1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4B008C81" w14:textId="77777777" w:rsidR="008C55CB" w:rsidRPr="00344858" w:rsidRDefault="008C55CB" w:rsidP="008C55CB">
      <w:pPr>
        <w:pStyle w:val="Odstavecseseznamem"/>
        <w:numPr>
          <w:ilvl w:val="0"/>
          <w:numId w:val="1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6F1B1557" w14:textId="77777777" w:rsidR="008C55CB" w:rsidRPr="00707B6F" w:rsidRDefault="008C55CB" w:rsidP="008C55CB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14:paraId="7D0E9AB2" w14:textId="77777777" w:rsidR="008C55CB" w:rsidRPr="00707B6F" w:rsidRDefault="008C55CB" w:rsidP="008C55CB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45194AD" w14:textId="77777777" w:rsidR="008C55CB" w:rsidRPr="00707B6F" w:rsidRDefault="008C55CB" w:rsidP="008C55CB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8C18DFC" w14:textId="77777777" w:rsidR="008C55CB" w:rsidRDefault="008C55CB" w:rsidP="008C55CB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6507C122" w14:textId="77777777" w:rsidR="008C55CB" w:rsidRPr="00830D8A" w:rsidRDefault="008C55CB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59EC1C05" w14:textId="5E39BAA7" w:rsidR="00F63462" w:rsidRPr="00F37AAE" w:rsidRDefault="00347DC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86"/>
      <w:bookmarkStart w:id="14" w:name="_Toc468796045"/>
      <w:bookmarkEnd w:id="10"/>
      <w:bookmarkEnd w:id="11"/>
      <w:r>
        <w:t>Termín a místo podání nabíd</w:t>
      </w:r>
      <w:r w:rsidR="00F63462" w:rsidRPr="00F37AAE">
        <w:t>k</w:t>
      </w:r>
      <w:bookmarkEnd w:id="13"/>
      <w:r>
        <w:t>y</w:t>
      </w:r>
      <w:r w:rsidR="00F63462" w:rsidRPr="00F37AAE">
        <w:t xml:space="preserve"> veřejné zakázky</w:t>
      </w:r>
      <w:bookmarkEnd w:id="14"/>
    </w:p>
    <w:p w14:paraId="51FBCD26" w14:textId="469B7F37" w:rsidR="00F63462" w:rsidRPr="00DB37EB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  <w:highlight w:val="yellow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="00CE0711">
        <w:rPr>
          <w:rFonts w:ascii="Arial" w:hAnsi="Arial" w:cs="Arial"/>
          <w:sz w:val="22"/>
          <w:szCs w:val="22"/>
        </w:rPr>
        <w:t xml:space="preserve">do </w:t>
      </w:r>
      <w:r w:rsidR="00131E77" w:rsidRPr="00131E77">
        <w:rPr>
          <w:rFonts w:ascii="Arial" w:hAnsi="Arial" w:cs="Arial"/>
          <w:b/>
          <w:sz w:val="22"/>
          <w:szCs w:val="22"/>
        </w:rPr>
        <w:t>21</w:t>
      </w:r>
      <w:r w:rsidR="00CE0711" w:rsidRPr="00131E77">
        <w:rPr>
          <w:rFonts w:ascii="Arial" w:hAnsi="Arial" w:cs="Arial"/>
          <w:b/>
          <w:sz w:val="22"/>
          <w:szCs w:val="22"/>
        </w:rPr>
        <w:t>. 4.</w:t>
      </w:r>
      <w:r w:rsidR="00CE0711" w:rsidRPr="00CE0711">
        <w:rPr>
          <w:rFonts w:ascii="Arial" w:hAnsi="Arial" w:cs="Arial"/>
          <w:b/>
          <w:sz w:val="22"/>
          <w:szCs w:val="22"/>
        </w:rPr>
        <w:t xml:space="preserve"> 2021</w:t>
      </w:r>
      <w:r w:rsidR="00CE0711">
        <w:rPr>
          <w:rFonts w:ascii="Arial" w:hAnsi="Arial" w:cs="Arial"/>
          <w:sz w:val="22"/>
          <w:szCs w:val="22"/>
        </w:rPr>
        <w:t xml:space="preserve"> </w:t>
      </w:r>
      <w:r w:rsidR="000E3325" w:rsidRPr="00CE0711">
        <w:rPr>
          <w:rFonts w:ascii="Arial" w:hAnsi="Arial" w:cs="Arial"/>
          <w:b/>
          <w:sz w:val="22"/>
          <w:szCs w:val="22"/>
        </w:rPr>
        <w:t xml:space="preserve">do </w:t>
      </w:r>
      <w:r w:rsidR="00376764" w:rsidRPr="00CE0711">
        <w:rPr>
          <w:rFonts w:ascii="Arial" w:hAnsi="Arial" w:cs="Arial"/>
          <w:b/>
          <w:sz w:val="22"/>
          <w:szCs w:val="22"/>
        </w:rPr>
        <w:t>12</w:t>
      </w:r>
      <w:r w:rsidR="00AF0709" w:rsidRPr="00CE0711">
        <w:rPr>
          <w:rFonts w:ascii="Arial" w:hAnsi="Arial" w:cs="Arial"/>
          <w:b/>
          <w:sz w:val="22"/>
          <w:szCs w:val="22"/>
        </w:rPr>
        <w:t>:00 hod.</w:t>
      </w:r>
      <w:r w:rsidR="008162FC" w:rsidRPr="00CE0711">
        <w:rPr>
          <w:rFonts w:ascii="Arial" w:hAnsi="Arial" w:cs="Arial"/>
          <w:b/>
          <w:sz w:val="22"/>
          <w:szCs w:val="22"/>
        </w:rPr>
        <w:t xml:space="preserve"> </w:t>
      </w:r>
    </w:p>
    <w:p w14:paraId="694922D8" w14:textId="2F3CFC18" w:rsidR="00655910" w:rsidRDefault="008C55C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</w:t>
      </w:r>
    </w:p>
    <w:p w14:paraId="519FEE4C" w14:textId="77777777" w:rsidR="008C55CB" w:rsidRPr="006031D8" w:rsidRDefault="008C55C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lastRenderedPageBreak/>
        <w:t>Hodnocení nabíd</w:t>
      </w:r>
      <w:r w:rsidR="00501A98">
        <w:t>e</w:t>
      </w:r>
      <w:r w:rsidRPr="0084306D">
        <w:t>k</w:t>
      </w:r>
    </w:p>
    <w:p w14:paraId="7B5608D9" w14:textId="5F4C8D1B" w:rsidR="008C55CB" w:rsidRDefault="00922B87" w:rsidP="008C55CB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22B87">
        <w:rPr>
          <w:rFonts w:ascii="Arial" w:hAnsi="Arial" w:cs="Arial"/>
          <w:spacing w:val="-4"/>
          <w:w w:val="102"/>
          <w:sz w:val="22"/>
          <w:szCs w:val="22"/>
        </w:rPr>
        <w:t>Hodnocení nabídek provede zadavatel 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8C55CB">
        <w:rPr>
          <w:rFonts w:ascii="Arial" w:hAnsi="Arial" w:cs="Arial"/>
          <w:w w:val="102"/>
          <w:sz w:val="22"/>
          <w:szCs w:val="22"/>
        </w:rPr>
        <w:t xml:space="preserve"> </w:t>
      </w:r>
      <w:r w:rsidR="008C55CB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53B5C892" w14:textId="272EC754" w:rsidR="0084306D" w:rsidRPr="000C7734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8"/>
          <w:szCs w:val="8"/>
        </w:rPr>
      </w:pP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14:paraId="40A0E9A3" w14:textId="1F737749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916E01">
        <w:rPr>
          <w:rFonts w:ascii="Arial" w:hAnsi="Arial" w:cs="Arial"/>
          <w:sz w:val="22"/>
          <w:szCs w:val="22"/>
        </w:rPr>
        <w:t>Jihlava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DB37EB">
        <w:rPr>
          <w:rFonts w:ascii="Arial" w:hAnsi="Arial" w:cs="Arial"/>
          <w:sz w:val="22"/>
          <w:szCs w:val="22"/>
        </w:rPr>
        <w:t>silnice IIII/3516 obec Bítovčice.</w:t>
      </w:r>
      <w:r w:rsidRPr="00AC372E">
        <w:rPr>
          <w:rFonts w:ascii="Arial" w:hAnsi="Arial" w:cs="Arial"/>
          <w:sz w:val="22"/>
          <w:szCs w:val="22"/>
        </w:rPr>
        <w:t xml:space="preserve"> </w:t>
      </w:r>
      <w:r w:rsidR="00DB37EB">
        <w:rPr>
          <w:rFonts w:ascii="Arial" w:hAnsi="Arial" w:cs="Arial"/>
          <w:sz w:val="22"/>
          <w:szCs w:val="22"/>
        </w:rPr>
        <w:t xml:space="preserve">Prohlídka </w:t>
      </w:r>
      <w:r w:rsidRPr="00AC372E">
        <w:rPr>
          <w:rFonts w:ascii="Arial" w:hAnsi="Arial" w:cs="Arial"/>
          <w:sz w:val="22"/>
          <w:szCs w:val="22"/>
        </w:rPr>
        <w:t xml:space="preserve">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782FD798" w14:textId="77777777"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23E9FCD4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24A67C21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2C7186A7" w14:textId="77777777" w:rsidR="00B13019" w:rsidRPr="006031D8" w:rsidRDefault="00B13019" w:rsidP="00B13019">
      <w:pPr>
        <w:pStyle w:val="bntext"/>
        <w:spacing w:line="288" w:lineRule="auto"/>
        <w:rPr>
          <w:spacing w:val="-4"/>
          <w:sz w:val="16"/>
          <w:szCs w:val="16"/>
        </w:rPr>
      </w:pP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1ABF95B5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14:paraId="42DEEDDC" w14:textId="03EE047B"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</w:t>
      </w:r>
      <w:r w:rsidRPr="00623D2A">
        <w:rPr>
          <w:szCs w:val="22"/>
        </w:rPr>
        <w:lastRenderedPageBreak/>
        <w:t xml:space="preserve">příslušných právních předpisů (zejména zákona č. 106/1999 Sb., o svobodném přístupu k informacím, ve znění pozdějších předpisů). </w:t>
      </w:r>
    </w:p>
    <w:p w14:paraId="5D2EA046" w14:textId="77777777" w:rsidR="000C7734" w:rsidRPr="00623D2A" w:rsidRDefault="000C7734" w:rsidP="000C7734">
      <w:pPr>
        <w:pStyle w:val="bntext"/>
        <w:tabs>
          <w:tab w:val="clear" w:pos="1418"/>
        </w:tabs>
        <w:spacing w:line="288" w:lineRule="auto"/>
        <w:ind w:left="426"/>
        <w:rPr>
          <w:szCs w:val="22"/>
        </w:rPr>
      </w:pPr>
    </w:p>
    <w:p w14:paraId="7D57F818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51E571F3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BA07784" w14:textId="64F9272D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3B38924D" w14:textId="3CE99CFB" w:rsidR="008C55CB" w:rsidRDefault="008C55CB" w:rsidP="0003724C">
      <w:pPr>
        <w:rPr>
          <w:rFonts w:ascii="Arial" w:hAnsi="Arial" w:cs="Arial"/>
          <w:sz w:val="22"/>
          <w:szCs w:val="22"/>
        </w:rPr>
      </w:pPr>
    </w:p>
    <w:p w14:paraId="693824BE" w14:textId="77777777" w:rsidR="000C7734" w:rsidRDefault="000C7734" w:rsidP="0003724C">
      <w:pPr>
        <w:rPr>
          <w:rFonts w:ascii="Arial" w:hAnsi="Arial" w:cs="Arial"/>
          <w:sz w:val="22"/>
          <w:szCs w:val="22"/>
        </w:rPr>
      </w:pPr>
    </w:p>
    <w:p w14:paraId="200DF581" w14:textId="77777777" w:rsidR="008C55CB" w:rsidRDefault="008C55CB" w:rsidP="0003724C">
      <w:pPr>
        <w:rPr>
          <w:rFonts w:ascii="Arial" w:hAnsi="Arial" w:cs="Arial"/>
          <w:sz w:val="22"/>
          <w:szCs w:val="22"/>
        </w:rPr>
      </w:pPr>
    </w:p>
    <w:p w14:paraId="31040970" w14:textId="5EE55C2C" w:rsidR="00096FC7" w:rsidRDefault="007F1F04" w:rsidP="000372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 Miroslav Houška</w:t>
      </w:r>
    </w:p>
    <w:p w14:paraId="5CB52D1E" w14:textId="7035EB51" w:rsidR="007F1F04" w:rsidRDefault="00982351" w:rsidP="000372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7F1F04">
        <w:rPr>
          <w:rFonts w:ascii="Arial" w:hAnsi="Arial" w:cs="Arial"/>
          <w:sz w:val="22"/>
          <w:szCs w:val="22"/>
        </w:rPr>
        <w:t>áměst</w:t>
      </w:r>
      <w:r>
        <w:rPr>
          <w:rFonts w:ascii="Arial" w:hAnsi="Arial" w:cs="Arial"/>
          <w:sz w:val="22"/>
          <w:szCs w:val="22"/>
        </w:rPr>
        <w:t>e</w:t>
      </w:r>
      <w:r w:rsidR="007F1F04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 xml:space="preserve"> hejtmana</w:t>
      </w:r>
    </w:p>
    <w:sectPr w:rsidR="007F1F04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56450" w14:textId="77777777" w:rsidR="00787BD9" w:rsidRDefault="00787BD9">
      <w:r>
        <w:separator/>
      </w:r>
    </w:p>
  </w:endnote>
  <w:endnote w:type="continuationSeparator" w:id="0">
    <w:p w14:paraId="2662C657" w14:textId="77777777" w:rsidR="00787BD9" w:rsidRDefault="00787BD9">
      <w:r>
        <w:continuationSeparator/>
      </w:r>
    </w:p>
  </w:endnote>
  <w:endnote w:type="continuationNotice" w:id="1">
    <w:p w14:paraId="12E4CBC1" w14:textId="77777777" w:rsidR="00787BD9" w:rsidRDefault="00787B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6500ECE2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0070A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0070A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3E77A" w14:textId="77777777" w:rsidR="00787BD9" w:rsidRDefault="00787BD9">
      <w:r>
        <w:separator/>
      </w:r>
    </w:p>
  </w:footnote>
  <w:footnote w:type="continuationSeparator" w:id="0">
    <w:p w14:paraId="0F8E724D" w14:textId="77777777" w:rsidR="00787BD9" w:rsidRDefault="00787BD9">
      <w:r>
        <w:continuationSeparator/>
      </w:r>
    </w:p>
  </w:footnote>
  <w:footnote w:type="continuationNotice" w:id="1">
    <w:p w14:paraId="7D62DCC5" w14:textId="77777777" w:rsidR="00787BD9" w:rsidRDefault="00787B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4"/>
  </w:num>
  <w:num w:numId="2">
    <w:abstractNumId w:val="6"/>
  </w:num>
  <w:num w:numId="3">
    <w:abstractNumId w:val="17"/>
  </w:num>
  <w:num w:numId="4">
    <w:abstractNumId w:val="13"/>
  </w:num>
  <w:num w:numId="5">
    <w:abstractNumId w:val="2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15"/>
  </w:num>
  <w:num w:numId="11">
    <w:abstractNumId w:val="8"/>
  </w:num>
  <w:num w:numId="12">
    <w:abstractNumId w:val="16"/>
  </w:num>
  <w:num w:numId="13">
    <w:abstractNumId w:val="5"/>
  </w:num>
  <w:num w:numId="14">
    <w:abstractNumId w:val="1"/>
  </w:num>
  <w:num w:numId="15">
    <w:abstractNumId w:val="9"/>
  </w:num>
  <w:num w:numId="16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1638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410A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053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C7734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E77"/>
    <w:rsid w:val="00131F0A"/>
    <w:rsid w:val="00132E7E"/>
    <w:rsid w:val="00133EF7"/>
    <w:rsid w:val="0013645F"/>
    <w:rsid w:val="00137C61"/>
    <w:rsid w:val="00141993"/>
    <w:rsid w:val="00141EC3"/>
    <w:rsid w:val="0014286F"/>
    <w:rsid w:val="001450FF"/>
    <w:rsid w:val="00146151"/>
    <w:rsid w:val="001462D8"/>
    <w:rsid w:val="00146F26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5D17"/>
    <w:rsid w:val="001562B9"/>
    <w:rsid w:val="00157FF0"/>
    <w:rsid w:val="001619B9"/>
    <w:rsid w:val="001624AD"/>
    <w:rsid w:val="00162F12"/>
    <w:rsid w:val="001641FF"/>
    <w:rsid w:val="001644D6"/>
    <w:rsid w:val="00164FE6"/>
    <w:rsid w:val="00166113"/>
    <w:rsid w:val="00166DB2"/>
    <w:rsid w:val="00167E71"/>
    <w:rsid w:val="0017001F"/>
    <w:rsid w:val="001700AC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A01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70A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06AD"/>
    <w:rsid w:val="0026124B"/>
    <w:rsid w:val="00262131"/>
    <w:rsid w:val="00264301"/>
    <w:rsid w:val="00265747"/>
    <w:rsid w:val="002658C7"/>
    <w:rsid w:val="00265BCA"/>
    <w:rsid w:val="00267B6D"/>
    <w:rsid w:val="00274E08"/>
    <w:rsid w:val="00275E85"/>
    <w:rsid w:val="002764DE"/>
    <w:rsid w:val="002767D9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C96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47B1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49FF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87A18"/>
    <w:rsid w:val="004910F0"/>
    <w:rsid w:val="004916D6"/>
    <w:rsid w:val="004920BB"/>
    <w:rsid w:val="00492CDB"/>
    <w:rsid w:val="00492D67"/>
    <w:rsid w:val="00493DDC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2C5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266E0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0F4"/>
    <w:rsid w:val="00647650"/>
    <w:rsid w:val="00652A5A"/>
    <w:rsid w:val="006542D5"/>
    <w:rsid w:val="00655910"/>
    <w:rsid w:val="00655C02"/>
    <w:rsid w:val="006565E4"/>
    <w:rsid w:val="00657579"/>
    <w:rsid w:val="00657B52"/>
    <w:rsid w:val="0066160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6E11"/>
    <w:rsid w:val="006A74F9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6F7866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BD9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1F04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6C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87D59"/>
    <w:rsid w:val="00890650"/>
    <w:rsid w:val="008914E8"/>
    <w:rsid w:val="00891812"/>
    <w:rsid w:val="008924B8"/>
    <w:rsid w:val="008933C3"/>
    <w:rsid w:val="00893449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B4B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1A5A"/>
    <w:rsid w:val="008C4C20"/>
    <w:rsid w:val="008C50DC"/>
    <w:rsid w:val="008C5193"/>
    <w:rsid w:val="008C51CA"/>
    <w:rsid w:val="008C54CA"/>
    <w:rsid w:val="008C55CB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1E2C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3B1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EFC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1B45"/>
    <w:rsid w:val="00982351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C706C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07D1C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17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328D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23E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348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4A44"/>
    <w:rsid w:val="00B35238"/>
    <w:rsid w:val="00B35449"/>
    <w:rsid w:val="00B40860"/>
    <w:rsid w:val="00B412CB"/>
    <w:rsid w:val="00B419D2"/>
    <w:rsid w:val="00B4231B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52CD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0C0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11A7"/>
    <w:rsid w:val="00CC282C"/>
    <w:rsid w:val="00CC7422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0711"/>
    <w:rsid w:val="00CE20FC"/>
    <w:rsid w:val="00CE23ED"/>
    <w:rsid w:val="00CE3AFC"/>
    <w:rsid w:val="00CE3EEE"/>
    <w:rsid w:val="00CE4066"/>
    <w:rsid w:val="00CE47FD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37EB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ACB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12EB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2555"/>
    <w:rsid w:val="00F1317F"/>
    <w:rsid w:val="00F15F00"/>
    <w:rsid w:val="00F169B1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9654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5C80BFE"/>
  <w15:docId w15:val="{10A3A8B7-CE73-4D6A-86FF-45DFE9E61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1C3AB-5226-405D-B56A-9CE532160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2720</Words>
  <Characters>16048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18731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19</cp:revision>
  <cp:lastPrinted>2019-05-17T11:25:00Z</cp:lastPrinted>
  <dcterms:created xsi:type="dcterms:W3CDTF">2021-03-19T08:21:00Z</dcterms:created>
  <dcterms:modified xsi:type="dcterms:W3CDTF">2021-03-26T12:46:00Z</dcterms:modified>
</cp:coreProperties>
</file>